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55" w:rsidRDefault="007D0955" w:rsidP="007D0955">
      <w:pPr>
        <w:pStyle w:val="a3"/>
        <w:ind w:left="-374"/>
        <w:jc w:val="right"/>
        <w:rPr>
          <w:sz w:val="22"/>
        </w:rPr>
      </w:pPr>
      <w:r>
        <w:rPr>
          <w:sz w:val="22"/>
        </w:rPr>
        <w:t>П.И. КИКИЛЫК</w:t>
      </w:r>
    </w:p>
    <w:p w:rsidR="007D0955" w:rsidRDefault="007D0955" w:rsidP="007D0955">
      <w:pPr>
        <w:pStyle w:val="a3"/>
        <w:ind w:left="-374"/>
        <w:jc w:val="right"/>
        <w:rPr>
          <w:sz w:val="22"/>
        </w:rPr>
      </w:pPr>
    </w:p>
    <w:p w:rsidR="007D0955" w:rsidRPr="00E539B6" w:rsidRDefault="007D0955" w:rsidP="007D0955">
      <w:pPr>
        <w:pStyle w:val="a3"/>
        <w:ind w:left="-374"/>
        <w:rPr>
          <w:i/>
          <w:sz w:val="20"/>
        </w:rPr>
      </w:pPr>
      <w:r w:rsidRPr="00E539B6">
        <w:rPr>
          <w:rFonts w:ascii="Arial" w:hAnsi="Arial" w:cs="Arial"/>
          <w:sz w:val="18"/>
          <w:szCs w:val="23"/>
          <w:shd w:val="clear" w:color="auto" w:fill="FFFFFF"/>
        </w:rPr>
        <w:t>АВТОР НЕ НЕСЕТ ОТВЕТСТВЕННОСТИ ЗА СЛУЧАЙНЫЕ СОВПАДЕНИЯ ОПИСАННЫХ В КНИГЕ ЭПИЗОДОВ С РЕАЛЬНЫМИ СОБЫТИЯМИ</w:t>
      </w:r>
    </w:p>
    <w:p w:rsidR="007D0955" w:rsidRDefault="007D0955" w:rsidP="007D0955">
      <w:pPr>
        <w:pStyle w:val="a3"/>
        <w:ind w:left="-374"/>
        <w:jc w:val="right"/>
        <w:rPr>
          <w:sz w:val="22"/>
        </w:rPr>
      </w:pPr>
    </w:p>
    <w:p w:rsidR="007D0955" w:rsidRDefault="007D0955" w:rsidP="007D0955">
      <w:pPr>
        <w:pStyle w:val="a3"/>
        <w:ind w:left="-374"/>
        <w:rPr>
          <w:sz w:val="28"/>
        </w:rPr>
      </w:pPr>
      <w:r>
        <w:rPr>
          <w:sz w:val="28"/>
        </w:rPr>
        <w:t xml:space="preserve"> Роман </w:t>
      </w:r>
    </w:p>
    <w:p w:rsidR="007D0955" w:rsidRDefault="007D0955" w:rsidP="007D0955">
      <w:pPr>
        <w:pStyle w:val="a3"/>
        <w:ind w:left="-374"/>
        <w:rPr>
          <w:sz w:val="28"/>
        </w:rPr>
      </w:pPr>
      <w:r>
        <w:rPr>
          <w:sz w:val="28"/>
        </w:rPr>
        <w:t>В ПАУТИНЕ ВРЕМЕНИ</w:t>
      </w:r>
    </w:p>
    <w:p w:rsidR="007D0955" w:rsidRDefault="007D0955" w:rsidP="007D0955">
      <w:pPr>
        <w:pStyle w:val="a3"/>
        <w:ind w:left="-374"/>
        <w:rPr>
          <w:sz w:val="28"/>
        </w:rPr>
      </w:pPr>
    </w:p>
    <w:p w:rsidR="007D0955" w:rsidRDefault="007D0955" w:rsidP="007D0955">
      <w:pPr>
        <w:pStyle w:val="a3"/>
        <w:ind w:left="-374"/>
        <w:rPr>
          <w:sz w:val="28"/>
        </w:rPr>
      </w:pPr>
      <w:r>
        <w:rPr>
          <w:sz w:val="28"/>
        </w:rPr>
        <w:t xml:space="preserve">Книга вторая </w:t>
      </w:r>
    </w:p>
    <w:p w:rsidR="007D0955" w:rsidRPr="008F5364" w:rsidRDefault="007D0955" w:rsidP="007D0955">
      <w:pPr>
        <w:pStyle w:val="a3"/>
        <w:ind w:left="-374"/>
        <w:rPr>
          <w:i/>
          <w:sz w:val="28"/>
        </w:rPr>
      </w:pPr>
      <w:r w:rsidRPr="008F5364">
        <w:rPr>
          <w:i/>
          <w:sz w:val="28"/>
        </w:rPr>
        <w:t>часть первая</w:t>
      </w:r>
    </w:p>
    <w:p w:rsidR="007D0955" w:rsidRDefault="007D0955" w:rsidP="007D0955">
      <w:pPr>
        <w:pStyle w:val="a3"/>
        <w:ind w:left="-374"/>
        <w:rPr>
          <w:i/>
          <w:sz w:val="28"/>
        </w:rPr>
      </w:pPr>
    </w:p>
    <w:p w:rsidR="007D0955" w:rsidRDefault="007D0955" w:rsidP="007D0955">
      <w:pPr>
        <w:pStyle w:val="a3"/>
        <w:ind w:left="-374"/>
        <w:rPr>
          <w:sz w:val="28"/>
        </w:rPr>
      </w:pPr>
      <w:r>
        <w:rPr>
          <w:sz w:val="28"/>
        </w:rPr>
        <w:t>С   М   У   Т   А</w:t>
      </w:r>
    </w:p>
    <w:p w:rsidR="007D0955" w:rsidRDefault="007D0955" w:rsidP="007D0955">
      <w:pPr>
        <w:pStyle w:val="a3"/>
        <w:ind w:left="-374"/>
        <w:rPr>
          <w:sz w:val="28"/>
        </w:rPr>
      </w:pPr>
    </w:p>
    <w:p w:rsidR="007D0955" w:rsidRDefault="007D0955" w:rsidP="007D0955">
      <w:pPr>
        <w:pStyle w:val="a3"/>
        <w:ind w:left="-374"/>
        <w:rPr>
          <w:sz w:val="22"/>
        </w:rPr>
      </w:pPr>
      <w:r>
        <w:rPr>
          <w:sz w:val="22"/>
        </w:rPr>
        <w:t>НАЗНАЧЕНИЕ В ГЕРМАНИЮ</w:t>
      </w:r>
    </w:p>
    <w:p w:rsidR="007D0955" w:rsidRDefault="007D0955" w:rsidP="007D0955">
      <w:pPr>
        <w:ind w:left="-374"/>
        <w:jc w:val="center"/>
      </w:pPr>
    </w:p>
    <w:p w:rsidR="007D0955" w:rsidRDefault="007D0955" w:rsidP="007D0955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После завершения успешной передачи москвичам шпионского дела, прокурор округа генерал Бандуров, в целях сохранения Бохвостова в округе, на свой страх и риск подготовил приказ об отставке прокурора гарнизона полковника Козявки и о назначении на эту должность уже майора Бохвостова В.Л.  Приказ держался в полном секрете. Тем не менее, секретарша Бандурова, печатавшая приказ, до безумия влюбленная в Бохвостова, не выдержала и после ухода прокурора из здания, сообщила ему о подготовленном приказе.</w:t>
      </w:r>
    </w:p>
    <w:p w:rsidR="007D0955" w:rsidRDefault="007D0955" w:rsidP="007D0955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Виталий вначале никак не отреагировал на эту новость, но спустя десять минут пригласил полковника Амирова и поделился «секретом». Владимир Иванович несказанно обрадовался. В тоже время ему стало страшновато, думал, а что будет, когда узнает Козявка. Наверняка жалоба, которая, как всегда, попадется Колмагорову. Снова тяжба. Снова неприятности. На радостях предложил Виталию вечерком распить бутылочку, заодно обмыть звание майора. </w:t>
      </w:r>
    </w:p>
    <w:p w:rsidR="007D0955" w:rsidRDefault="007D0955" w:rsidP="007D0955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Виталий, с минуту помолчав, затем ответил:</w:t>
      </w:r>
    </w:p>
    <w:p w:rsidR="007D0955" w:rsidRDefault="007D0955" w:rsidP="007D0955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- Нет, Владимир Иванович, с этим покончено. Задумался, и дополнил- видимо навсегда. Нельзя жить в постоянном страхе за семью, за дочку. Они-то в чем повинны? А сейчас за мной будет глаз - будь здоров. Перед отъездом меня очень строго предупредил об этом Алексей Шумейко. Этот парень видимо знает многое.  Нет, Владимир Иванович, никакой бутылочки. Не обижайся.</w:t>
      </w:r>
    </w:p>
    <w:p w:rsidR="007D0955" w:rsidRDefault="007D0955" w:rsidP="007D0955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- Нет, так нет, Виталий, я даже рад такому повороту.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После передачи москвичам дела по Биллу Челенджеру Бохвостову и Амирову стало грустно. Все сокрушались: надо же, Шумейко как всегда прав. Как он предугадал, что все так кончится?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 Приказа долго ждать не пришлось. Он появился в день возвращения из отпуска прокурора гарнизона Козявки. Такое известие ошеломило всех сотрудников прокуратуры. Гром среди ясного неба. Козявка, получив приказ, сразу зашел к Бохвостову и сообщил, что в соответствии с приказом уходит в отставку. Не обошлось и без угроз.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 - Запомни Бохвостов, тебе в этой жизни покоя не будет!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lastRenderedPageBreak/>
        <w:t xml:space="preserve">     Виталий не успел открыть рот, Козявка хлопнул дверью и ушел.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  В течение недели переданы все дела. Виталий стал прокурором гарнизона. 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 Прошло время. Дела шли хорошо. Нареканий не было. И, вдруг Бохвостову поступило предложение занять место прокурора группы войск в Германии. Спустя еще одну неделю пришел приказ Главного военного прокурора о назначении Бохвостова заместителем прокурора группы войск в Германии. Что случилось, никто не имел понятия.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 В приказе предписывалось в течение недели передать дела вновь назначенному прокурору гарнизона полковнику Амирову В.И. 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  После ознакомления с приказом Виталий упал в депрессию. В этот же вечер пришел домой мертвецки пьян. Алена поняла, Виталий уезжать не хочет. Расстроилась за себя и за мужа. Ей также не хотелось покидать родителей.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 Проснувшись на утро, Виталий решил опохмелиться. Налил стопку водки, поднес ко рту, его затошнило. Не выпил. Тут же резко заболела голова. Бохвостов подумал, - все, конец, свою цистерну выпил сполна. Боль усиливалась. Появилась какая-то дрожь. Трясло все тело. Появился жар. Увидев, что мужу плохо, Алена предложила огуречного рассолу. Выпил. Сразу полегчало. Затем стало хуже, побежал в туалет и… - с него все вылилось. Минут десять тошнило. Пошла желтая жидкость. От унитаза не отходил. Жена полотенцем вытирала лицо. Наконец все улеглось. Вышел и прилег на диван. Жена все суетилась и суетилась. Виталий думал, как хорошо, что заставили жениться на такой прекрасной девушке. Начал думать о предстоящем переезде. На ум ничего не шло. Приказ не давал покоя. Почему вначале предложили место прокурора группы войск, а назначен заместителем. До отъезда осталась неделя.  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 Теща и тесть также были расстроены. Суетились. Начали сборы в дальнюю дорогу. Тестю было приятно, что зять оказался путевым. Внутри себя сокрушался, это надо же, вчерашний насильник и алкоголик, сегодня подполковник и на генеральскую должность назначен. А возраст – то – совсем молодой. Не знаю, в какой еще стране может быть такое. А может, кто из родственников Виталия сидит слишком высоко, а я ничего не знаю? Вот это рост, вот это карьера. Теща же чувствовала нутром, что все это до добра не доведет. Ей было страшно за внучку и дочь. Начала просить у мужа как – то повлиять через свои связи, чтоб Виталия не отправляли в Германию. На это Иван Пантелеймонович ответил по - военному: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 - Приказ есть приказ, его не обсуждают, его исполняют. Такое предложение бывает один раз в сто лет.</w:t>
      </w:r>
    </w:p>
    <w:p w:rsidR="007D0955" w:rsidRDefault="007D0955" w:rsidP="007D0955">
      <w:pPr>
        <w:jc w:val="both"/>
        <w:rPr>
          <w:sz w:val="28"/>
        </w:rPr>
      </w:pPr>
      <w:r>
        <w:rPr>
          <w:sz w:val="28"/>
        </w:rPr>
        <w:t xml:space="preserve">     Неделя прошла незаметно. Не успел оглянуться, как уже нужно уезжать…</w:t>
      </w:r>
    </w:p>
    <w:p w:rsidR="00E50E6C" w:rsidRDefault="007D0955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55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E5998"/>
    <w:rsid w:val="007D0955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B788-A423-456D-8EDE-496AFC4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7D0955"/>
    <w:pPr>
      <w:jc w:val="center"/>
    </w:pPr>
    <w:rPr>
      <w:b/>
      <w:bCs/>
    </w:rPr>
  </w:style>
  <w:style w:type="paragraph" w:styleId="a5">
    <w:name w:val="Body Text"/>
    <w:basedOn w:val="a"/>
    <w:link w:val="a6"/>
    <w:semiHidden/>
    <w:rsid w:val="007D0955"/>
    <w:pPr>
      <w:jc w:val="both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semiHidden/>
    <w:rsid w:val="007D09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7D0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7D09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2017-02-09T16:19:00Z</dcterms:created>
  <dcterms:modified xsi:type="dcterms:W3CDTF">2017-02-09T16:20:00Z</dcterms:modified>
</cp:coreProperties>
</file>