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D3" w:rsidRDefault="00FE4FD3" w:rsidP="00FE4FD3">
      <w:pPr>
        <w:pStyle w:val="2"/>
      </w:pPr>
      <w:r>
        <w:t>ОТЪЕЗД В ГЕРМАНИЮ</w:t>
      </w:r>
    </w:p>
    <w:p w:rsidR="00FE4FD3" w:rsidRDefault="00FE4FD3" w:rsidP="00FE4FD3">
      <w:pPr>
        <w:jc w:val="center"/>
        <w:rPr>
          <w:sz w:val="28"/>
        </w:rPr>
      </w:pP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   Прибыл в Москву, получил документы о назначении и на следующий день уехал поездом до Берлина.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 Его встретил на вокзале сам прокурор. Встретились как старые друзья. </w:t>
      </w:r>
      <w:proofErr w:type="spellStart"/>
      <w:r>
        <w:rPr>
          <w:sz w:val="28"/>
        </w:rPr>
        <w:t>Бандуров</w:t>
      </w:r>
      <w:proofErr w:type="spellEnd"/>
      <w:r>
        <w:rPr>
          <w:sz w:val="28"/>
        </w:rPr>
        <w:t xml:space="preserve"> сделал </w:t>
      </w:r>
      <w:proofErr w:type="spellStart"/>
      <w:r>
        <w:rPr>
          <w:sz w:val="28"/>
        </w:rPr>
        <w:t>свое</w:t>
      </w:r>
      <w:proofErr w:type="spellEnd"/>
      <w:r>
        <w:rPr>
          <w:sz w:val="28"/>
        </w:rPr>
        <w:t xml:space="preserve"> дело. До отъезда позвонил в Германию и все рассказал прокурору. Прокурор же думал о </w:t>
      </w:r>
      <w:proofErr w:type="spellStart"/>
      <w:r>
        <w:rPr>
          <w:sz w:val="28"/>
        </w:rPr>
        <w:t>своем</w:t>
      </w:r>
      <w:proofErr w:type="spellEnd"/>
      <w:r>
        <w:rPr>
          <w:sz w:val="28"/>
        </w:rPr>
        <w:t>.  Хотелось подольше оставаться в кресле прокурора. Его подпирал возраст. Ему было уже пятьдесят девять лет.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На второй день </w:t>
      </w:r>
      <w:proofErr w:type="spellStart"/>
      <w:r>
        <w:rPr>
          <w:sz w:val="28"/>
        </w:rPr>
        <w:t>Бохвостову</w:t>
      </w:r>
      <w:proofErr w:type="spellEnd"/>
      <w:r>
        <w:rPr>
          <w:sz w:val="28"/>
        </w:rPr>
        <w:t xml:space="preserve"> определили комнату в офицерском общежитии, пообещав, что через месяц другой предоставят квартиру.</w:t>
      </w:r>
    </w:p>
    <w:p w:rsidR="00FE4FD3" w:rsidRDefault="00FE4FD3" w:rsidP="00FE4FD3">
      <w:pPr>
        <w:pStyle w:val="a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В течение месяца Бохвостов знакомился с делами прокуратуры. Ему было поручено курировать следствие. После ознакомления с положением дел Бохвостов понял, что здесь творится точно такой – же бардак, как и в предыдущей прокуратуре. Ему это страшно не нравилось. Имея, достаточно большой опыт ему не хотелось конфликтовать с новым шефом. И, вот Бохвостова пригласил прокурор и сказал, что в Германию приезжает большая проверка. Будут проверять и прокуратуру. Во главе комиссии стоит некто генерал </w:t>
      </w:r>
      <w:proofErr w:type="spellStart"/>
      <w:r>
        <w:rPr>
          <w:b w:val="0"/>
          <w:bCs w:val="0"/>
          <w:sz w:val="28"/>
        </w:rPr>
        <w:t>Колмагоров</w:t>
      </w:r>
      <w:proofErr w:type="spellEnd"/>
      <w:r>
        <w:rPr>
          <w:b w:val="0"/>
          <w:bCs w:val="0"/>
          <w:sz w:val="28"/>
        </w:rPr>
        <w:t xml:space="preserve">. По телу Виталия пошли мурашки, он понял, - </w:t>
      </w:r>
      <w:proofErr w:type="spellStart"/>
      <w:r>
        <w:rPr>
          <w:b w:val="0"/>
          <w:bCs w:val="0"/>
          <w:sz w:val="28"/>
        </w:rPr>
        <w:t>Колмагоров</w:t>
      </w:r>
      <w:proofErr w:type="spellEnd"/>
      <w:r>
        <w:rPr>
          <w:b w:val="0"/>
          <w:bCs w:val="0"/>
          <w:sz w:val="28"/>
        </w:rPr>
        <w:t xml:space="preserve"> будет проверять прокуратуру с «пристрастием». Вкратце рассказал шефу предысторию с генералом и его дочерью, поведал и о том, как он освободил майора Селезнева. Выслушав все это, прокурор, почесал свой затылок и сказал: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-  Ну, вот что, Виталий Львович, тебе нужно уехать в войска, дабы, не дай бог с ним встретиться. В душе радовался и думал, - нет, Бохвостов мне не помеха. 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 На предложение уехать в войска Бохвостов ответил: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-  В этом нет проблем </w:t>
      </w:r>
      <w:proofErr w:type="spellStart"/>
      <w:r>
        <w:rPr>
          <w:sz w:val="28"/>
        </w:rPr>
        <w:t>Семен</w:t>
      </w:r>
      <w:proofErr w:type="spellEnd"/>
      <w:r>
        <w:rPr>
          <w:sz w:val="28"/>
        </w:rPr>
        <w:t xml:space="preserve"> Исаакович, так звали прокурора группы войск в Германии, - но как быть с делами, ведь в работе прокуратуры слишком много недостатков, это сразу бросится в глаза любому.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 - Пусть тебя это не беспокоит. Ты вот что?  Возьми - ка ты лучше дело заместителя командира дивизии по строевой майора </w:t>
      </w:r>
      <w:proofErr w:type="spellStart"/>
      <w:r>
        <w:rPr>
          <w:sz w:val="28"/>
        </w:rPr>
        <w:t>Малинского</w:t>
      </w:r>
      <w:proofErr w:type="spellEnd"/>
      <w:r>
        <w:rPr>
          <w:sz w:val="28"/>
        </w:rPr>
        <w:t xml:space="preserve">. К сведению: </w:t>
      </w:r>
      <w:proofErr w:type="spellStart"/>
      <w:r>
        <w:rPr>
          <w:sz w:val="28"/>
        </w:rPr>
        <w:t>Малинский</w:t>
      </w:r>
      <w:proofErr w:type="spellEnd"/>
      <w:r>
        <w:rPr>
          <w:sz w:val="28"/>
        </w:rPr>
        <w:t xml:space="preserve"> сын генерал-полковника </w:t>
      </w:r>
      <w:proofErr w:type="spellStart"/>
      <w:r>
        <w:rPr>
          <w:sz w:val="28"/>
        </w:rPr>
        <w:t>Малинского</w:t>
      </w:r>
      <w:proofErr w:type="spellEnd"/>
      <w:r>
        <w:rPr>
          <w:sz w:val="28"/>
        </w:rPr>
        <w:t xml:space="preserve">, заместителя министра обороны и попробуй спустить его на тормозах. Там пустяковый вопрос, вроде бы он хотел изнасиловать или изнасиловал малолетнюю немку, а </w:t>
      </w:r>
      <w:proofErr w:type="spellStart"/>
      <w:r>
        <w:rPr>
          <w:sz w:val="28"/>
        </w:rPr>
        <w:t>ее</w:t>
      </w:r>
      <w:proofErr w:type="spellEnd"/>
      <w:r>
        <w:rPr>
          <w:sz w:val="28"/>
        </w:rPr>
        <w:t xml:space="preserve"> родители не хотят ему это простить. Постарайся с ними переговорить. Если не удастся миром, выгоним мы его назад в Союз.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- Товарищ генерал, мне кажется не такое оно уж пустяковое дело, вы же сами говорите, что девочка малолетняя. На Урале, откуда я прибыл, якобы за попытку изнасиловать дочь все того же генерала </w:t>
      </w:r>
      <w:proofErr w:type="spellStart"/>
      <w:r>
        <w:rPr>
          <w:sz w:val="28"/>
        </w:rPr>
        <w:t>Колмагорова</w:t>
      </w:r>
      <w:proofErr w:type="spellEnd"/>
      <w:r>
        <w:rPr>
          <w:sz w:val="28"/>
        </w:rPr>
        <w:t xml:space="preserve"> майору Селезневу дали семь лет, парировал Бохвостов.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 - Так это на Урале, а этот случай </w:t>
      </w:r>
      <w:proofErr w:type="spellStart"/>
      <w:r>
        <w:rPr>
          <w:sz w:val="28"/>
        </w:rPr>
        <w:t>произошел</w:t>
      </w:r>
      <w:proofErr w:type="spellEnd"/>
      <w:r>
        <w:rPr>
          <w:sz w:val="28"/>
        </w:rPr>
        <w:t xml:space="preserve"> в Германии и неужели ради какой – то малолетней немки должен сидеть сын известного генерала?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  - Товарищ генерал, в таком случае вам нужно пригласить следователя Митрохина, он по заказу все сделает.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 - Вы что, подполковник, отказываетесь исполнять мой приказ? 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lastRenderedPageBreak/>
        <w:t xml:space="preserve">      - Никак нет товарищ генерал, я выполню ваш приказ и поступлю по закону! Разрешите выполнять?!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- Вот это уже правильно. Идите.</w:t>
      </w:r>
    </w:p>
    <w:p w:rsidR="00FE4FD3" w:rsidRDefault="00FE4FD3" w:rsidP="00FE4FD3">
      <w:pPr>
        <w:jc w:val="both"/>
        <w:rPr>
          <w:sz w:val="28"/>
        </w:rPr>
      </w:pPr>
      <w:r>
        <w:rPr>
          <w:sz w:val="28"/>
        </w:rPr>
        <w:t xml:space="preserve">     Виталий покинул кабинет. </w:t>
      </w:r>
    </w:p>
    <w:p w:rsidR="00E50E6C" w:rsidRDefault="00FE4FD3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3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D372A2"/>
    <w:rsid w:val="00DE2796"/>
    <w:rsid w:val="00E14D5D"/>
    <w:rsid w:val="00FC047E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B34F-E0B3-4BE2-B85D-0AE5222C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FD3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FD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rsid w:val="00FE4FD3"/>
    <w:pPr>
      <w:jc w:val="both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FE4F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2017-02-09T16:30:00Z</dcterms:created>
  <dcterms:modified xsi:type="dcterms:W3CDTF">2017-02-09T16:31:00Z</dcterms:modified>
</cp:coreProperties>
</file>