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9E" w:rsidRDefault="001F1A9E" w:rsidP="001F1A9E">
      <w:pPr>
        <w:pStyle w:val="2"/>
        <w:jc w:val="center"/>
        <w:rPr>
          <w:b/>
          <w:bCs/>
          <w:sz w:val="22"/>
        </w:rPr>
      </w:pPr>
      <w:r>
        <w:rPr>
          <w:b/>
          <w:bCs/>
          <w:sz w:val="22"/>
        </w:rPr>
        <w:t>КОМАНДИРОВКА В ГЕРМАНИЮ</w:t>
      </w:r>
    </w:p>
    <w:p w:rsidR="001F1A9E" w:rsidRDefault="001F1A9E" w:rsidP="001F1A9E">
      <w:pPr>
        <w:pStyle w:val="2"/>
        <w:jc w:val="center"/>
      </w:pPr>
    </w:p>
    <w:p w:rsidR="001F1A9E" w:rsidRDefault="001F1A9E" w:rsidP="001F1A9E">
      <w:pPr>
        <w:pStyle w:val="2"/>
      </w:pPr>
      <w:r>
        <w:t xml:space="preserve">     Полковник, не заходя к Сергею </w:t>
      </w:r>
      <w:proofErr w:type="spellStart"/>
      <w:r>
        <w:t>Семеновичу</w:t>
      </w:r>
      <w:proofErr w:type="spellEnd"/>
      <w:r>
        <w:t xml:space="preserve">, </w:t>
      </w:r>
      <w:proofErr w:type="spellStart"/>
      <w:r>
        <w:t>пошел</w:t>
      </w:r>
      <w:proofErr w:type="spellEnd"/>
      <w:r>
        <w:t xml:space="preserve"> в канцелярию и выписал командировку в Германию. Предварительно перезвонил прокурору группы войск в Германии. В это же вечер улетел. В Берлине его встретил </w:t>
      </w:r>
      <w:proofErr w:type="spellStart"/>
      <w:r>
        <w:t>Семен</w:t>
      </w:r>
      <w:proofErr w:type="spellEnd"/>
      <w:r>
        <w:t xml:space="preserve"> Исаакович и Бохвостов. Здесь же, в аэропорту, объяснили ситуацию. Приехав в прокуратуру, полковник принялся за изучение дела по гибели </w:t>
      </w:r>
      <w:proofErr w:type="spellStart"/>
      <w:r>
        <w:t>Покутнева</w:t>
      </w:r>
      <w:proofErr w:type="spellEnd"/>
      <w:r>
        <w:t xml:space="preserve"> и покушения на Бохвостова. Полковник понял, здесь замешаны не только </w:t>
      </w:r>
      <w:proofErr w:type="spellStart"/>
      <w:r>
        <w:t>Феньковский</w:t>
      </w:r>
      <w:proofErr w:type="spellEnd"/>
      <w:r>
        <w:t xml:space="preserve">, а </w:t>
      </w:r>
      <w:proofErr w:type="spellStart"/>
      <w:r>
        <w:t>еще</w:t>
      </w:r>
      <w:proofErr w:type="spellEnd"/>
      <w:r>
        <w:t xml:space="preserve"> несколько генералов из КГБ СССР.  Пригласив Семена Исааковича и Виталия показав им записку, в которой предложил выйти из кабинета и переговорить. Вышли. На улице, став в стороне от строений, вытащив сигареты, начали разговор. </w:t>
      </w:r>
    </w:p>
    <w:p w:rsidR="001F1A9E" w:rsidRDefault="001F1A9E" w:rsidP="001F1A9E">
      <w:pPr>
        <w:pStyle w:val="2"/>
      </w:pPr>
      <w:r>
        <w:t xml:space="preserve">      Полковник, выслушав Бохвостова, понял, нужно принимать меры самому, нельзя дожидаться указаний председателя КГБ СССР. Во время разговора подбежал дежурный по прокуратуре и пригласил Семена Исааковича к телефону. Ему звонили из Москвы. Оставшись </w:t>
      </w:r>
      <w:proofErr w:type="spellStart"/>
      <w:r>
        <w:t>вдвоем</w:t>
      </w:r>
      <w:proofErr w:type="spellEnd"/>
      <w:r>
        <w:t xml:space="preserve">, Виталий высказал мысль, что их усилия тщетны и обречены на провал. Эту операцию нужно согласовать по телефону, который дал ему Алексей, назвав его номер </w:t>
      </w:r>
      <w:proofErr w:type="spellStart"/>
      <w:r>
        <w:t>шепотом</w:t>
      </w:r>
      <w:proofErr w:type="spellEnd"/>
      <w:r>
        <w:t xml:space="preserve"> на ухо полковника. Тот кивнул головой… </w:t>
      </w:r>
    </w:p>
    <w:p w:rsidR="001F1A9E" w:rsidRDefault="001F1A9E" w:rsidP="001F1A9E">
      <w:pPr>
        <w:pStyle w:val="2"/>
      </w:pPr>
      <w:r>
        <w:t xml:space="preserve">     Через два дня в Москву были приглашены начальник особого отдела группы войск в Германии.  В этот же день </w:t>
      </w:r>
      <w:proofErr w:type="spellStart"/>
      <w:r>
        <w:t>Семенчук</w:t>
      </w:r>
      <w:proofErr w:type="spellEnd"/>
      <w:r>
        <w:t xml:space="preserve"> и начальник направились в аэропорт. По дороге водитель задремал и врезался в грузовой мерседес. Все трое погибли. Прибыв на место аварии, полковник из КГБ СССР и сотрудники прокуратуры, подобрали карту расположения  советских войск в Германии и список </w:t>
      </w:r>
      <w:proofErr w:type="spellStart"/>
      <w:r>
        <w:t>еще</w:t>
      </w:r>
      <w:proofErr w:type="spellEnd"/>
      <w:r>
        <w:t xml:space="preserve"> не расшифрованных агентов в ФРГ и в Израиле, которую </w:t>
      </w:r>
      <w:proofErr w:type="spellStart"/>
      <w:r>
        <w:t>вез</w:t>
      </w:r>
      <w:proofErr w:type="spellEnd"/>
      <w:r>
        <w:t xml:space="preserve"> начальник особого отдела в Москву.</w:t>
      </w:r>
    </w:p>
    <w:p w:rsidR="001F1A9E" w:rsidRDefault="001F1A9E" w:rsidP="001F1A9E">
      <w:pPr>
        <w:pStyle w:val="2"/>
      </w:pPr>
      <w:r>
        <w:t xml:space="preserve">     Полковник предполагал, что Сергей </w:t>
      </w:r>
      <w:proofErr w:type="spellStart"/>
      <w:r>
        <w:t>Семеныч</w:t>
      </w:r>
      <w:proofErr w:type="spellEnd"/>
      <w:r>
        <w:t xml:space="preserve"> заинтересован именно в этой информации. В течении часа фамилии агентов были заменены на сотрудников спецслужб ФРГ и Израиля. «Изъятые» у погибших пакет под грифом совершенно секретно полковник доставил в Москву и передал их Сергею </w:t>
      </w:r>
      <w:proofErr w:type="spellStart"/>
      <w:r>
        <w:t>Семеновичу</w:t>
      </w:r>
      <w:proofErr w:type="spellEnd"/>
      <w:r>
        <w:t xml:space="preserve">. </w:t>
      </w:r>
    </w:p>
    <w:p w:rsidR="001F1A9E" w:rsidRDefault="001F1A9E" w:rsidP="001F1A9E">
      <w:pPr>
        <w:pStyle w:val="2"/>
      </w:pPr>
      <w:r>
        <w:t xml:space="preserve">      Спустя неделю, в средствах массовой информации ФРГ появилась статья, что спецслужбы ФРГ раскрыли большую группу агентов Советского Союза. Правительство ФРГ предъявило ноту Советскому Правительству. Спустя </w:t>
      </w:r>
      <w:proofErr w:type="spellStart"/>
      <w:r>
        <w:t>еще</w:t>
      </w:r>
      <w:proofErr w:type="spellEnd"/>
      <w:r>
        <w:t xml:space="preserve"> неделю Правительство Израиля так же предъявило ноту, арестовав в своих спецслужбах три агента КГБ СССР.</w:t>
      </w:r>
    </w:p>
    <w:p w:rsidR="001F1A9E" w:rsidRDefault="001F1A9E" w:rsidP="001F1A9E">
      <w:pPr>
        <w:pStyle w:val="2"/>
      </w:pPr>
      <w:r>
        <w:t xml:space="preserve">     «Война» спецслужб СССР и других государств нарастала с каждым </w:t>
      </w:r>
      <w:proofErr w:type="spellStart"/>
      <w:r>
        <w:t>днем</w:t>
      </w:r>
      <w:proofErr w:type="spellEnd"/>
      <w:r>
        <w:t xml:space="preserve">. Дело об убийстве следователя </w:t>
      </w:r>
      <w:proofErr w:type="spellStart"/>
      <w:r>
        <w:t>Покутнева</w:t>
      </w:r>
      <w:proofErr w:type="spellEnd"/>
      <w:r>
        <w:t xml:space="preserve"> и покушение на жизнь Бохвостова, как и дело о массовом бегстве сотрудников особого отдела группы войск в Германии повисло в воздухе. Москва молчала. Молчала и прокуратура группы войск. </w:t>
      </w:r>
    </w:p>
    <w:p w:rsidR="001F1A9E" w:rsidRDefault="001F1A9E" w:rsidP="001F1A9E">
      <w:pPr>
        <w:pStyle w:val="2"/>
      </w:pPr>
      <w:r>
        <w:t xml:space="preserve">     В деятельности прокуратуры наступило затишье. Москва в очередной раз начальником особого отдела назначила сына инспектора ЦК КПСС двадцатипятилетнего подполковника </w:t>
      </w:r>
      <w:proofErr w:type="spellStart"/>
      <w:r>
        <w:t>Некрича</w:t>
      </w:r>
      <w:proofErr w:type="spellEnd"/>
      <w:r>
        <w:t>. Спустя неделю ему было присвоено звание полковника.</w:t>
      </w:r>
    </w:p>
    <w:p w:rsidR="001F1A9E" w:rsidRDefault="001F1A9E" w:rsidP="001F1A9E">
      <w:pPr>
        <w:pStyle w:val="2"/>
      </w:pPr>
      <w:r>
        <w:lastRenderedPageBreak/>
        <w:t xml:space="preserve">     Бегство генерал-лейтенанта </w:t>
      </w:r>
      <w:proofErr w:type="spellStart"/>
      <w:r>
        <w:t>Феньковского</w:t>
      </w:r>
      <w:proofErr w:type="spellEnd"/>
      <w:r>
        <w:t xml:space="preserve"> в Советском Союзе для граждан прошло не замеченным. В ряде стран Европы прошли аресты сданной </w:t>
      </w:r>
      <w:proofErr w:type="spellStart"/>
      <w:r>
        <w:t>Феньковским</w:t>
      </w:r>
      <w:proofErr w:type="spellEnd"/>
      <w:r>
        <w:t xml:space="preserve"> агентуры. В КГБ СССР на это никто не отреагировал….</w:t>
      </w:r>
    </w:p>
    <w:p w:rsidR="00E50E6C" w:rsidRDefault="001F1A9E">
      <w:bookmarkStart w:id="0" w:name="_GoBack"/>
      <w:bookmarkEnd w:id="0"/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9E"/>
    <w:rsid w:val="000319C7"/>
    <w:rsid w:val="00037F20"/>
    <w:rsid w:val="00196E3B"/>
    <w:rsid w:val="001F1A9E"/>
    <w:rsid w:val="002C1401"/>
    <w:rsid w:val="002D3873"/>
    <w:rsid w:val="003457AC"/>
    <w:rsid w:val="003F2816"/>
    <w:rsid w:val="005446C1"/>
    <w:rsid w:val="00583938"/>
    <w:rsid w:val="005E5998"/>
    <w:rsid w:val="00A469D0"/>
    <w:rsid w:val="00B604A8"/>
    <w:rsid w:val="00C015C9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D33C-A609-4F52-A4DC-5D0928CF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F1A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F1A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2017-02-09T17:20:00Z</dcterms:created>
  <dcterms:modified xsi:type="dcterms:W3CDTF">2017-02-09T17:20:00Z</dcterms:modified>
</cp:coreProperties>
</file>